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D0" w:rsidRDefault="004F56D0" w:rsidP="004F56D0">
      <w:pPr>
        <w:pStyle w:val="Legenda"/>
        <w:keepNext/>
        <w:spacing w:after="0" w:line="480" w:lineRule="auto"/>
        <w:rPr>
          <w:rFonts w:ascii="Arial" w:eastAsiaTheme="minorHAnsi" w:hAnsi="Arial" w:cs="Arial"/>
          <w:b w:val="0"/>
          <w:bCs w:val="0"/>
          <w:caps w:val="0"/>
          <w:color w:val="000000" w:themeColor="text1"/>
          <w:sz w:val="24"/>
          <w:szCs w:val="24"/>
        </w:rPr>
      </w:pPr>
      <w:bookmarkStart w:id="0" w:name="_Toc51402833"/>
      <w:bookmarkStart w:id="1" w:name="_GoBack"/>
      <w:bookmarkEnd w:id="1"/>
      <w:r w:rsidRPr="00576DF8">
        <w:rPr>
          <w:rFonts w:ascii="Arial" w:eastAsiaTheme="minorHAnsi" w:hAnsi="Arial" w:cs="Arial"/>
          <w:caps w:val="0"/>
          <w:color w:val="000000" w:themeColor="text1"/>
          <w:sz w:val="24"/>
          <w:szCs w:val="24"/>
        </w:rPr>
        <w:t>Figura 1</w:t>
      </w:r>
      <w:r w:rsidRPr="00576DF8">
        <w:rPr>
          <w:rFonts w:ascii="Arial" w:eastAsiaTheme="minorHAnsi" w:hAnsi="Arial" w:cs="Arial"/>
          <w:b w:val="0"/>
          <w:bCs w:val="0"/>
          <w:caps w:val="0"/>
          <w:color w:val="000000" w:themeColor="text1"/>
          <w:sz w:val="24"/>
          <w:szCs w:val="24"/>
        </w:rPr>
        <w:t>. Distribuição alélica do</w:t>
      </w:r>
      <w:r>
        <w:rPr>
          <w:rFonts w:ascii="Arial" w:eastAsiaTheme="minorHAnsi" w:hAnsi="Arial" w:cs="Arial"/>
          <w:b w:val="0"/>
          <w:bCs w:val="0"/>
          <w:caps w:val="0"/>
          <w:color w:val="000000" w:themeColor="text1"/>
          <w:sz w:val="24"/>
          <w:szCs w:val="24"/>
        </w:rPr>
        <w:t>s</w:t>
      </w:r>
      <w:r w:rsidRPr="00576DF8">
        <w:rPr>
          <w:rFonts w:ascii="Arial" w:eastAsiaTheme="minorHAnsi" w:hAnsi="Arial" w:cs="Arial"/>
          <w:b w:val="0"/>
          <w:bCs w:val="0"/>
          <w:caps w:val="0"/>
          <w:color w:val="000000" w:themeColor="text1"/>
          <w:sz w:val="24"/>
          <w:szCs w:val="24"/>
        </w:rPr>
        <w:t xml:space="preserve"> polimorfismo</w:t>
      </w:r>
      <w:r>
        <w:rPr>
          <w:rFonts w:ascii="Arial" w:eastAsiaTheme="minorHAnsi" w:hAnsi="Arial" w:cs="Arial"/>
          <w:b w:val="0"/>
          <w:bCs w:val="0"/>
          <w:caps w:val="0"/>
          <w:color w:val="000000" w:themeColor="text1"/>
          <w:sz w:val="24"/>
          <w:szCs w:val="24"/>
        </w:rPr>
        <w:t>s</w:t>
      </w:r>
      <w:r w:rsidRPr="00576DF8">
        <w:rPr>
          <w:rFonts w:ascii="Arial" w:eastAsiaTheme="minorHAnsi" w:hAnsi="Arial" w:cs="Arial"/>
          <w:b w:val="0"/>
          <w:bCs w:val="0"/>
          <w:caps w:val="0"/>
          <w:color w:val="000000" w:themeColor="text1"/>
          <w:sz w:val="24"/>
          <w:szCs w:val="24"/>
        </w:rPr>
        <w:t xml:space="preserve"> </w:t>
      </w:r>
      <w:r w:rsidRPr="008856DB">
        <w:rPr>
          <w:rFonts w:ascii="Arial" w:eastAsiaTheme="minorHAnsi" w:hAnsi="Arial" w:cs="Arial"/>
          <w:b w:val="0"/>
          <w:bCs w:val="0"/>
          <w:i/>
          <w:iCs/>
          <w:caps w:val="0"/>
          <w:color w:val="000000" w:themeColor="text1"/>
          <w:sz w:val="24"/>
          <w:szCs w:val="24"/>
        </w:rPr>
        <w:t>LEP</w:t>
      </w:r>
      <w:r w:rsidRPr="008856DB">
        <w:rPr>
          <w:rFonts w:ascii="Arial" w:eastAsiaTheme="minorHAnsi" w:hAnsi="Arial" w:cs="Arial"/>
          <w:b w:val="0"/>
          <w:bCs w:val="0"/>
          <w:caps w:val="0"/>
          <w:color w:val="000000" w:themeColor="text1"/>
          <w:sz w:val="24"/>
          <w:szCs w:val="24"/>
        </w:rPr>
        <w:t xml:space="preserve"> rs2167270 e </w:t>
      </w:r>
      <w:r w:rsidRPr="008856DB">
        <w:rPr>
          <w:rFonts w:ascii="Arial" w:eastAsiaTheme="minorHAnsi" w:hAnsi="Arial" w:cs="Arial"/>
          <w:b w:val="0"/>
          <w:bCs w:val="0"/>
          <w:i/>
          <w:iCs/>
          <w:caps w:val="0"/>
          <w:color w:val="000000" w:themeColor="text1"/>
          <w:sz w:val="24"/>
          <w:szCs w:val="24"/>
        </w:rPr>
        <w:t>LEPR</w:t>
      </w:r>
      <w:r w:rsidRPr="008856DB">
        <w:rPr>
          <w:rFonts w:ascii="Arial" w:eastAsiaTheme="minorHAnsi" w:hAnsi="Arial" w:cs="Arial"/>
          <w:b w:val="0"/>
          <w:bCs w:val="0"/>
          <w:caps w:val="0"/>
          <w:color w:val="000000" w:themeColor="text1"/>
          <w:sz w:val="24"/>
          <w:szCs w:val="24"/>
        </w:rPr>
        <w:t xml:space="preserve"> rs2767485 </w:t>
      </w:r>
      <w:r w:rsidRPr="00576DF8">
        <w:rPr>
          <w:rFonts w:ascii="Arial" w:eastAsiaTheme="minorHAnsi" w:hAnsi="Arial" w:cs="Arial"/>
          <w:b w:val="0"/>
          <w:bCs w:val="0"/>
          <w:caps w:val="0"/>
          <w:color w:val="000000" w:themeColor="text1"/>
          <w:sz w:val="24"/>
          <w:szCs w:val="24"/>
        </w:rPr>
        <w:t xml:space="preserve">nos casos de </w:t>
      </w:r>
      <w:r w:rsidRPr="00FB3D50">
        <w:rPr>
          <w:rFonts w:ascii="Arial" w:eastAsiaTheme="minorHAnsi" w:hAnsi="Arial" w:cs="Arial"/>
          <w:b w:val="0"/>
          <w:bCs w:val="0"/>
          <w:caps w:val="0"/>
          <w:color w:val="000000" w:themeColor="text1"/>
          <w:sz w:val="24"/>
          <w:szCs w:val="24"/>
        </w:rPr>
        <w:t>escoliose idiopática do adolescente</w:t>
      </w:r>
      <w:r w:rsidRPr="00576DF8">
        <w:rPr>
          <w:rFonts w:ascii="Arial" w:eastAsiaTheme="minorHAnsi" w:hAnsi="Arial" w:cs="Arial"/>
          <w:b w:val="0"/>
          <w:bCs w:val="0"/>
          <w:caps w:val="0"/>
          <w:color w:val="000000" w:themeColor="text1"/>
          <w:sz w:val="24"/>
          <w:szCs w:val="24"/>
        </w:rPr>
        <w:t xml:space="preserve"> e nos controles.</w:t>
      </w:r>
      <w:bookmarkEnd w:id="0"/>
    </w:p>
    <w:p w:rsidR="004F56D0" w:rsidRDefault="004F56D0" w:rsidP="004F56D0">
      <w:pPr>
        <w:jc w:val="center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 wp14:anchorId="08C0454E" wp14:editId="532F72B6">
            <wp:extent cx="5251401" cy="3353968"/>
            <wp:effectExtent l="0" t="0" r="698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22" cy="3361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6D0" w:rsidRPr="00FB3D50" w:rsidRDefault="004F56D0" w:rsidP="004F56D0">
      <w:pPr>
        <w:jc w:val="center"/>
        <w:rPr>
          <w:color w:val="000000" w:themeColor="text1"/>
          <w:szCs w:val="24"/>
        </w:rPr>
      </w:pPr>
    </w:p>
    <w:p w:rsidR="004F56D0" w:rsidRDefault="004F56D0" w:rsidP="004F56D0">
      <w:pPr>
        <w:rPr>
          <w:color w:val="000000" w:themeColor="text1"/>
          <w:szCs w:val="24"/>
        </w:rPr>
      </w:pPr>
      <w:r w:rsidRPr="00FB3D50">
        <w:rPr>
          <w:b/>
          <w:color w:val="000000" w:themeColor="text1"/>
          <w:szCs w:val="24"/>
        </w:rPr>
        <w:t xml:space="preserve">Legenda: </w:t>
      </w:r>
      <w:r w:rsidRPr="00FB3D50">
        <w:rPr>
          <w:color w:val="000000" w:themeColor="text1"/>
          <w:szCs w:val="24"/>
        </w:rPr>
        <w:t xml:space="preserve">Número de controles = </w:t>
      </w:r>
      <w:r>
        <w:rPr>
          <w:color w:val="000000" w:themeColor="text1"/>
          <w:szCs w:val="24"/>
        </w:rPr>
        <w:t>555</w:t>
      </w:r>
      <w:r w:rsidRPr="00FB3D50">
        <w:rPr>
          <w:color w:val="000000" w:themeColor="text1"/>
          <w:szCs w:val="24"/>
        </w:rPr>
        <w:t xml:space="preserve"> e de casos com escoliose = </w:t>
      </w:r>
      <w:r>
        <w:rPr>
          <w:color w:val="000000" w:themeColor="text1"/>
          <w:szCs w:val="24"/>
        </w:rPr>
        <w:t>202</w:t>
      </w:r>
      <w:r w:rsidRPr="00FB3D50">
        <w:rPr>
          <w:color w:val="000000" w:themeColor="text1"/>
          <w:szCs w:val="24"/>
        </w:rPr>
        <w:t xml:space="preserve">. </w:t>
      </w:r>
      <w:r w:rsidRPr="00FB3D50">
        <w:rPr>
          <w:i/>
          <w:color w:val="000000" w:themeColor="text1"/>
          <w:szCs w:val="24"/>
        </w:rPr>
        <w:t>P</w:t>
      </w:r>
      <w:r w:rsidRPr="00FB3D50">
        <w:rPr>
          <w:color w:val="000000" w:themeColor="text1"/>
          <w:szCs w:val="24"/>
        </w:rPr>
        <w:t xml:space="preserve">-valor calculado pelo teste </w:t>
      </w:r>
      <w:r w:rsidRPr="00FB3D50">
        <w:rPr>
          <w:color w:val="000000" w:themeColor="text1"/>
          <w:szCs w:val="24"/>
        </w:rPr>
        <w:sym w:font="Symbol" w:char="F063"/>
      </w:r>
      <w:r w:rsidRPr="00FB3D50">
        <w:rPr>
          <w:color w:val="000000" w:themeColor="text1"/>
          <w:szCs w:val="24"/>
          <w:vertAlign w:val="superscript"/>
        </w:rPr>
        <w:t>2</w:t>
      </w:r>
      <w:r w:rsidRPr="00FB3D50">
        <w:rPr>
          <w:color w:val="000000" w:themeColor="text1"/>
          <w:szCs w:val="24"/>
        </w:rPr>
        <w:t xml:space="preserve"> ou exato de Fisher, quando necessário.</w:t>
      </w:r>
    </w:p>
    <w:p w:rsidR="00A856C0" w:rsidRDefault="00A856C0"/>
    <w:sectPr w:rsidR="00A85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D0"/>
    <w:rsid w:val="004F56D0"/>
    <w:rsid w:val="00A8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B952"/>
  <w15:chartTrackingRefBased/>
  <w15:docId w15:val="{CD823757-B71C-4418-908C-491451E7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D0"/>
    <w:pPr>
      <w:spacing w:after="4" w:line="37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4F56D0"/>
    <w:pPr>
      <w:spacing w:after="200" w:line="276" w:lineRule="auto"/>
      <w:ind w:left="0" w:firstLine="0"/>
    </w:pPr>
    <w:rPr>
      <w:rFonts w:asciiTheme="minorHAnsi" w:eastAsiaTheme="minorEastAsia" w:hAnsiTheme="minorHAnsi" w:cstheme="minorBidi"/>
      <w:b/>
      <w:bCs/>
      <w:caps/>
      <w:color w:val="auto"/>
      <w:sz w:val="16"/>
      <w:szCs w:val="18"/>
      <w:lang w:eastAsia="en-US"/>
    </w:rPr>
  </w:style>
  <w:style w:type="character" w:customStyle="1" w:styleId="LegendaChar">
    <w:name w:val="Legenda Char"/>
    <w:link w:val="Legenda"/>
    <w:uiPriority w:val="35"/>
    <w:locked/>
    <w:rsid w:val="004F56D0"/>
    <w:rPr>
      <w:rFonts w:eastAsiaTheme="minorEastAsia"/>
      <w:b/>
      <w:bCs/>
      <w:cap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Jamila</cp:lastModifiedBy>
  <cp:revision>1</cp:revision>
  <dcterms:created xsi:type="dcterms:W3CDTF">2022-02-16T19:30:00Z</dcterms:created>
  <dcterms:modified xsi:type="dcterms:W3CDTF">2022-02-16T19:31:00Z</dcterms:modified>
</cp:coreProperties>
</file>